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BBCC" w14:textId="77777777" w:rsidR="00250FB9" w:rsidRDefault="00250FB9">
      <w:pPr>
        <w:rPr>
          <w:rFonts w:asciiTheme="minorHAnsi" w:hAnsiTheme="minorHAnsi"/>
          <w:b/>
          <w:bCs/>
          <w:u w:val="single"/>
        </w:rPr>
      </w:pPr>
    </w:p>
    <w:p w14:paraId="05BF3E21" w14:textId="14BF37E8" w:rsidR="00F63EB1" w:rsidRPr="00F63EB1" w:rsidRDefault="00F63EB1">
      <w:pPr>
        <w:rPr>
          <w:rFonts w:asciiTheme="minorHAnsi" w:hAnsiTheme="minorHAnsi"/>
        </w:rPr>
      </w:pPr>
    </w:p>
    <w:p w14:paraId="34F15F44" w14:textId="2232CFE7" w:rsidR="00F63EB1" w:rsidRPr="00E93ECE" w:rsidRDefault="00F63EB1" w:rsidP="00F63EB1">
      <w:pPr>
        <w:pStyle w:val="NormalWeb"/>
        <w:spacing w:line="360" w:lineRule="atLeast"/>
        <w:jc w:val="center"/>
        <w:rPr>
          <w:rFonts w:asciiTheme="minorHAnsi" w:hAnsiTheme="minorHAnsi" w:cs="Arial"/>
          <w:b/>
          <w:bCs/>
          <w:sz w:val="29"/>
          <w:szCs w:val="29"/>
        </w:rPr>
      </w:pPr>
      <w:r w:rsidRPr="00E93ECE">
        <w:rPr>
          <w:rFonts w:asciiTheme="minorHAnsi" w:hAnsiTheme="minorHAnsi" w:cs="Arial"/>
          <w:b/>
          <w:bCs/>
          <w:sz w:val="29"/>
          <w:szCs w:val="29"/>
        </w:rPr>
        <w:t xml:space="preserve">The Global Steering Group for Impact Investment (GSG) and the Aspen Network of Development Entrepreneurs (ANDE) </w:t>
      </w:r>
      <w:r w:rsidR="00C61D38">
        <w:rPr>
          <w:rFonts w:asciiTheme="minorHAnsi" w:hAnsiTheme="minorHAnsi" w:cs="Arial"/>
          <w:b/>
          <w:bCs/>
          <w:sz w:val="29"/>
          <w:szCs w:val="29"/>
        </w:rPr>
        <w:t>a</w:t>
      </w:r>
      <w:r w:rsidR="00C61D38" w:rsidRPr="00E93ECE">
        <w:rPr>
          <w:rFonts w:asciiTheme="minorHAnsi" w:hAnsiTheme="minorHAnsi" w:cs="Arial"/>
          <w:b/>
          <w:bCs/>
          <w:sz w:val="29"/>
          <w:szCs w:val="29"/>
        </w:rPr>
        <w:t xml:space="preserve">nnounce </w:t>
      </w:r>
      <w:r w:rsidRPr="00E93ECE">
        <w:rPr>
          <w:rFonts w:asciiTheme="minorHAnsi" w:hAnsiTheme="minorHAnsi" w:cs="Arial"/>
          <w:b/>
          <w:bCs/>
          <w:sz w:val="29"/>
          <w:szCs w:val="29"/>
        </w:rPr>
        <w:t xml:space="preserve">the GSG Millennial </w:t>
      </w:r>
      <w:proofErr w:type="spellStart"/>
      <w:r w:rsidRPr="00E93ECE">
        <w:rPr>
          <w:rFonts w:asciiTheme="minorHAnsi" w:hAnsiTheme="minorHAnsi" w:cs="Arial"/>
          <w:b/>
          <w:bCs/>
          <w:sz w:val="29"/>
          <w:szCs w:val="29"/>
        </w:rPr>
        <w:t>Honor</w:t>
      </w:r>
      <w:proofErr w:type="spellEnd"/>
      <w:r w:rsidRPr="00E93ECE">
        <w:rPr>
          <w:rFonts w:asciiTheme="minorHAnsi" w:hAnsiTheme="minorHAnsi" w:cs="Arial"/>
          <w:b/>
          <w:bCs/>
          <w:sz w:val="29"/>
          <w:szCs w:val="29"/>
        </w:rPr>
        <w:t xml:space="preserve"> 2019 </w:t>
      </w:r>
      <w:r w:rsidR="00E93ECE">
        <w:rPr>
          <w:rFonts w:asciiTheme="minorHAnsi" w:hAnsiTheme="minorHAnsi" w:cs="Arial"/>
          <w:b/>
          <w:bCs/>
          <w:sz w:val="29"/>
          <w:szCs w:val="29"/>
        </w:rPr>
        <w:t>awardee</w:t>
      </w:r>
    </w:p>
    <w:p w14:paraId="269AA73A" w14:textId="370D5544" w:rsidR="00F63EB1" w:rsidRPr="00F63EB1" w:rsidRDefault="00F63EB1" w:rsidP="00F63EB1">
      <w:pPr>
        <w:jc w:val="center"/>
        <w:rPr>
          <w:rFonts w:asciiTheme="minorHAnsi" w:hAnsiTheme="minorHAnsi"/>
          <w:i/>
          <w:iCs/>
        </w:rPr>
      </w:pPr>
      <w:proofErr w:type="spellStart"/>
      <w:r w:rsidRPr="00F63EB1">
        <w:rPr>
          <w:rFonts w:asciiTheme="minorHAnsi" w:hAnsiTheme="minorHAnsi"/>
          <w:i/>
          <w:iCs/>
        </w:rPr>
        <w:t>Tarun</w:t>
      </w:r>
      <w:proofErr w:type="spellEnd"/>
      <w:r w:rsidRPr="00F63EB1">
        <w:rPr>
          <w:rFonts w:asciiTheme="minorHAnsi" w:hAnsiTheme="minorHAnsi"/>
          <w:i/>
          <w:iCs/>
        </w:rPr>
        <w:t xml:space="preserve"> Mehta, Co-Founder of </w:t>
      </w:r>
      <w:proofErr w:type="spellStart"/>
      <w:r w:rsidRPr="00F63EB1">
        <w:rPr>
          <w:rFonts w:asciiTheme="minorHAnsi" w:hAnsiTheme="minorHAnsi"/>
          <w:i/>
          <w:iCs/>
        </w:rPr>
        <w:t>Ather</w:t>
      </w:r>
      <w:proofErr w:type="spellEnd"/>
      <w:r w:rsidRPr="00F63EB1">
        <w:rPr>
          <w:rFonts w:asciiTheme="minorHAnsi" w:hAnsiTheme="minorHAnsi"/>
          <w:i/>
          <w:iCs/>
        </w:rPr>
        <w:t xml:space="preserve"> Energy</w:t>
      </w:r>
      <w:r>
        <w:rPr>
          <w:rFonts w:asciiTheme="minorHAnsi" w:hAnsiTheme="minorHAnsi"/>
          <w:i/>
          <w:iCs/>
        </w:rPr>
        <w:t>,</w:t>
      </w:r>
      <w:r w:rsidRPr="00F63EB1">
        <w:rPr>
          <w:rFonts w:asciiTheme="minorHAnsi" w:hAnsiTheme="minorHAnsi"/>
          <w:i/>
          <w:iCs/>
        </w:rPr>
        <w:t xml:space="preserve"> an organization committed to sustainable mobility</w:t>
      </w:r>
      <w:r>
        <w:rPr>
          <w:rFonts w:asciiTheme="minorHAnsi" w:hAnsiTheme="minorHAnsi"/>
          <w:i/>
          <w:iCs/>
        </w:rPr>
        <w:t xml:space="preserve">, is </w:t>
      </w:r>
      <w:r w:rsidR="00AE268C">
        <w:rPr>
          <w:rFonts w:asciiTheme="minorHAnsi" w:hAnsiTheme="minorHAnsi"/>
          <w:i/>
          <w:iCs/>
        </w:rPr>
        <w:t xml:space="preserve">the recipient of the </w:t>
      </w:r>
      <w:proofErr w:type="spellStart"/>
      <w:r w:rsidR="00AE268C">
        <w:rPr>
          <w:rFonts w:asciiTheme="minorHAnsi" w:hAnsiTheme="minorHAnsi"/>
          <w:i/>
          <w:iCs/>
        </w:rPr>
        <w:t>honor</w:t>
      </w:r>
      <w:proofErr w:type="spellEnd"/>
      <w:r w:rsidR="00AE268C">
        <w:rPr>
          <w:rFonts w:asciiTheme="minorHAnsi" w:hAnsiTheme="minorHAnsi"/>
          <w:i/>
          <w:iCs/>
        </w:rPr>
        <w:t xml:space="preserve"> this year</w:t>
      </w:r>
    </w:p>
    <w:p w14:paraId="7D04D08B" w14:textId="77777777" w:rsidR="00F63EB1" w:rsidRDefault="00F63EB1" w:rsidP="00F63EB1">
      <w:pPr>
        <w:rPr>
          <w:rFonts w:asciiTheme="minorHAnsi" w:hAnsiTheme="minorHAnsi"/>
        </w:rPr>
      </w:pPr>
    </w:p>
    <w:p w14:paraId="5BA2317A" w14:textId="349ECAC8" w:rsidR="00F63EB1" w:rsidRDefault="008C6F1B" w:rsidP="00F63EB1">
      <w:pPr>
        <w:jc w:val="both"/>
        <w:rPr>
          <w:rFonts w:asciiTheme="minorHAnsi" w:hAnsiTheme="minorHAnsi"/>
        </w:rPr>
      </w:pPr>
      <w:r w:rsidRPr="008C6F1B">
        <w:rPr>
          <w:rFonts w:asciiTheme="minorHAnsi" w:hAnsiTheme="minorHAnsi"/>
          <w:b/>
          <w:bCs/>
          <w:i/>
          <w:iCs/>
        </w:rPr>
        <w:t>London, September 18, 2019</w:t>
      </w:r>
      <w:r>
        <w:rPr>
          <w:rFonts w:asciiTheme="minorHAnsi" w:hAnsiTheme="minorHAnsi"/>
        </w:rPr>
        <w:t xml:space="preserve">: </w:t>
      </w:r>
      <w:r w:rsidR="00F63EB1">
        <w:rPr>
          <w:rFonts w:asciiTheme="minorHAnsi" w:hAnsiTheme="minorHAnsi"/>
        </w:rPr>
        <w:t xml:space="preserve">The </w:t>
      </w:r>
      <w:r w:rsidR="00F63EB1" w:rsidRPr="00F63EB1">
        <w:rPr>
          <w:rFonts w:asciiTheme="minorHAnsi" w:hAnsiTheme="minorHAnsi"/>
        </w:rPr>
        <w:t>Global Steering Group for Impact Investment (GSG), in</w:t>
      </w:r>
      <w:r w:rsidR="003B54F6">
        <w:rPr>
          <w:rFonts w:asciiTheme="minorHAnsi" w:hAnsiTheme="minorHAnsi"/>
        </w:rPr>
        <w:t xml:space="preserve"> </w:t>
      </w:r>
      <w:r w:rsidR="00F63EB1" w:rsidRPr="00F63EB1">
        <w:rPr>
          <w:rFonts w:asciiTheme="minorHAnsi" w:hAnsiTheme="minorHAnsi"/>
        </w:rPr>
        <w:t>collaboration with Aspen Network of Development Entrepreneurs (ANDE)</w:t>
      </w:r>
      <w:r w:rsidR="00F63EB1">
        <w:rPr>
          <w:rFonts w:asciiTheme="minorHAnsi" w:hAnsiTheme="minorHAnsi"/>
        </w:rPr>
        <w:t xml:space="preserve"> today announced the winner of its annual Millennial </w:t>
      </w:r>
      <w:proofErr w:type="spellStart"/>
      <w:r w:rsidR="00F63EB1">
        <w:rPr>
          <w:rFonts w:asciiTheme="minorHAnsi" w:hAnsiTheme="minorHAnsi"/>
        </w:rPr>
        <w:t>Honor</w:t>
      </w:r>
      <w:proofErr w:type="spellEnd"/>
      <w:r w:rsidR="00F63EB1">
        <w:rPr>
          <w:rFonts w:asciiTheme="minorHAnsi" w:hAnsiTheme="minorHAnsi"/>
        </w:rPr>
        <w:t>, whi</w:t>
      </w:r>
      <w:bookmarkStart w:id="0" w:name="_GoBack"/>
      <w:bookmarkEnd w:id="0"/>
      <w:r w:rsidR="00F63EB1">
        <w:rPr>
          <w:rFonts w:asciiTheme="minorHAnsi" w:hAnsiTheme="minorHAnsi"/>
        </w:rPr>
        <w:t xml:space="preserve">ch recognises global impact entrepreneurs under 30 years of age. </w:t>
      </w:r>
      <w:proofErr w:type="spellStart"/>
      <w:r w:rsidR="00F63EB1">
        <w:rPr>
          <w:rFonts w:asciiTheme="minorHAnsi" w:hAnsiTheme="minorHAnsi"/>
        </w:rPr>
        <w:t>Tarun</w:t>
      </w:r>
      <w:proofErr w:type="spellEnd"/>
      <w:r w:rsidR="00F63EB1">
        <w:rPr>
          <w:rFonts w:asciiTheme="minorHAnsi" w:hAnsiTheme="minorHAnsi"/>
        </w:rPr>
        <w:t xml:space="preserve"> Mehta, co-founder of the Indian firm </w:t>
      </w:r>
      <w:proofErr w:type="spellStart"/>
      <w:r w:rsidR="00F63EB1">
        <w:rPr>
          <w:rFonts w:asciiTheme="minorHAnsi" w:hAnsiTheme="minorHAnsi"/>
        </w:rPr>
        <w:t>Ather</w:t>
      </w:r>
      <w:proofErr w:type="spellEnd"/>
      <w:r w:rsidR="00F63EB1">
        <w:rPr>
          <w:rFonts w:asciiTheme="minorHAnsi" w:hAnsiTheme="minorHAnsi"/>
        </w:rPr>
        <w:t xml:space="preserve"> Energy, was unanimously selected as this year’s </w:t>
      </w:r>
      <w:r w:rsidR="00AE268C">
        <w:rPr>
          <w:rFonts w:asciiTheme="minorHAnsi" w:hAnsiTheme="minorHAnsi"/>
        </w:rPr>
        <w:t>awardee</w:t>
      </w:r>
      <w:r w:rsidR="00F63EB1">
        <w:rPr>
          <w:rFonts w:asciiTheme="minorHAnsi" w:hAnsiTheme="minorHAnsi"/>
        </w:rPr>
        <w:t xml:space="preserve">. </w:t>
      </w:r>
    </w:p>
    <w:p w14:paraId="61B02B90" w14:textId="3E841C23" w:rsidR="00F63EB1" w:rsidRDefault="00F63EB1" w:rsidP="00F63EB1">
      <w:pPr>
        <w:rPr>
          <w:rFonts w:asciiTheme="minorHAnsi" w:hAnsiTheme="minorHAnsi"/>
        </w:rPr>
      </w:pPr>
    </w:p>
    <w:p w14:paraId="6D3848F9" w14:textId="54729D5F" w:rsidR="00F63EB1" w:rsidRPr="00F63EB1" w:rsidRDefault="00F63EB1" w:rsidP="00F63EB1">
      <w:pPr>
        <w:jc w:val="both"/>
        <w:rPr>
          <w:rFonts w:asciiTheme="minorHAnsi" w:hAnsiTheme="minorHAnsi"/>
        </w:rPr>
      </w:pPr>
      <w:r>
        <w:rPr>
          <w:rFonts w:asciiTheme="minorHAnsi" w:hAnsiTheme="minorHAnsi"/>
        </w:rPr>
        <w:t>The GSG Millen</w:t>
      </w:r>
      <w:r w:rsidR="0004027D">
        <w:rPr>
          <w:rFonts w:asciiTheme="minorHAnsi" w:hAnsiTheme="minorHAnsi"/>
        </w:rPr>
        <w:t>n</w:t>
      </w:r>
      <w:r>
        <w:rPr>
          <w:rFonts w:asciiTheme="minorHAnsi" w:hAnsiTheme="minorHAnsi"/>
        </w:rPr>
        <w:t xml:space="preserve">ial </w:t>
      </w:r>
      <w:proofErr w:type="spellStart"/>
      <w:r>
        <w:rPr>
          <w:rFonts w:asciiTheme="minorHAnsi" w:hAnsiTheme="minorHAnsi"/>
        </w:rPr>
        <w:t>Honor</w:t>
      </w:r>
      <w:proofErr w:type="spellEnd"/>
      <w:r>
        <w:rPr>
          <w:rFonts w:asciiTheme="minorHAnsi" w:hAnsiTheme="minorHAnsi"/>
        </w:rPr>
        <w:t xml:space="preserve"> celebrates the next generation of impact entrepreneurs who have founded or co-founded scalable enterprises with measurable impact</w:t>
      </w:r>
      <w:r w:rsidR="0004027D">
        <w:rPr>
          <w:rFonts w:asciiTheme="minorHAnsi" w:hAnsiTheme="minorHAnsi"/>
        </w:rPr>
        <w:t xml:space="preserve"> and </w:t>
      </w:r>
      <w:r w:rsidR="00F547AA">
        <w:rPr>
          <w:rFonts w:asciiTheme="minorHAnsi" w:hAnsiTheme="minorHAnsi"/>
        </w:rPr>
        <w:t xml:space="preserve">which </w:t>
      </w:r>
      <w:r w:rsidR="0004027D">
        <w:rPr>
          <w:rFonts w:asciiTheme="minorHAnsi" w:hAnsiTheme="minorHAnsi"/>
        </w:rPr>
        <w:t xml:space="preserve">offer creative solutions to tackle global development challenges. </w:t>
      </w:r>
    </w:p>
    <w:p w14:paraId="5E526FC2" w14:textId="5297BC4E" w:rsidR="00F63EB1" w:rsidRPr="00F63EB1" w:rsidRDefault="00F63EB1" w:rsidP="00F63EB1">
      <w:pPr>
        <w:jc w:val="both"/>
        <w:rPr>
          <w:rFonts w:asciiTheme="minorHAnsi" w:hAnsiTheme="minorHAnsi"/>
        </w:rPr>
      </w:pPr>
    </w:p>
    <w:p w14:paraId="0FF206DD" w14:textId="5D063905" w:rsidR="00F63EB1" w:rsidRPr="00F63EB1" w:rsidRDefault="00F63EB1" w:rsidP="00F63EB1">
      <w:pPr>
        <w:jc w:val="both"/>
        <w:rPr>
          <w:rFonts w:asciiTheme="minorHAnsi" w:hAnsiTheme="minorHAnsi"/>
        </w:rPr>
      </w:pPr>
      <w:r>
        <w:rPr>
          <w:rFonts w:asciiTheme="minorHAnsi" w:hAnsiTheme="minorHAnsi"/>
        </w:rPr>
        <w:t>Judges reviewed nominees</w:t>
      </w:r>
      <w:r w:rsidR="00E93ECE">
        <w:rPr>
          <w:rFonts w:asciiTheme="minorHAnsi" w:hAnsiTheme="minorHAnsi"/>
        </w:rPr>
        <w:t xml:space="preserve"> from across the globe</w:t>
      </w:r>
      <w:r>
        <w:rPr>
          <w:rFonts w:asciiTheme="minorHAnsi" w:hAnsiTheme="minorHAnsi"/>
        </w:rPr>
        <w:t xml:space="preserve"> which included young entrepreneurs who have founded businesses that prioritise social impact along with making profits. The nominees came from organizations working in diverse fields – from production of alternate nutrient rich superfoods and introduction of smart automobiles to child health and infection prevention in populations. </w:t>
      </w:r>
    </w:p>
    <w:p w14:paraId="79CB7F33" w14:textId="77777777" w:rsidR="00F63EB1" w:rsidRPr="00F63EB1" w:rsidRDefault="00F63EB1" w:rsidP="00F63EB1">
      <w:pPr>
        <w:rPr>
          <w:rFonts w:asciiTheme="minorHAnsi" w:hAnsiTheme="minorHAnsi"/>
        </w:rPr>
      </w:pPr>
    </w:p>
    <w:p w14:paraId="5878A23D" w14:textId="6F96F750" w:rsidR="00F63EB1" w:rsidRDefault="00F63EB1" w:rsidP="00BC3F08">
      <w:pPr>
        <w:jc w:val="both"/>
        <w:rPr>
          <w:rFonts w:asciiTheme="minorHAnsi" w:hAnsiTheme="minorHAnsi"/>
        </w:rPr>
      </w:pPr>
      <w:r>
        <w:rPr>
          <w:rFonts w:asciiTheme="minorHAnsi" w:hAnsiTheme="minorHAnsi"/>
        </w:rPr>
        <w:t xml:space="preserve">This year’s </w:t>
      </w:r>
      <w:r w:rsidR="00AE268C">
        <w:rPr>
          <w:rFonts w:asciiTheme="minorHAnsi" w:hAnsiTheme="minorHAnsi"/>
        </w:rPr>
        <w:t>awardee</w:t>
      </w:r>
      <w:r>
        <w:rPr>
          <w:rFonts w:asciiTheme="minorHAnsi" w:hAnsiTheme="minorHAnsi"/>
        </w:rPr>
        <w:t xml:space="preserve">, </w:t>
      </w:r>
      <w:proofErr w:type="spellStart"/>
      <w:r>
        <w:rPr>
          <w:rFonts w:asciiTheme="minorHAnsi" w:hAnsiTheme="minorHAnsi"/>
        </w:rPr>
        <w:t>Tarun</w:t>
      </w:r>
      <w:proofErr w:type="spellEnd"/>
      <w:r>
        <w:rPr>
          <w:rFonts w:asciiTheme="minorHAnsi" w:hAnsiTheme="minorHAnsi"/>
        </w:rPr>
        <w:t xml:space="preserve"> Mehta, an inspiring young entrepreneur, has revolutionized sustainable mobility through intelligent, electric vehicles. His social enterprise, </w:t>
      </w:r>
      <w:proofErr w:type="spellStart"/>
      <w:r>
        <w:rPr>
          <w:rFonts w:asciiTheme="minorHAnsi" w:hAnsiTheme="minorHAnsi"/>
        </w:rPr>
        <w:t>Ather</w:t>
      </w:r>
      <w:proofErr w:type="spellEnd"/>
      <w:r>
        <w:rPr>
          <w:rFonts w:asciiTheme="minorHAnsi" w:hAnsiTheme="minorHAnsi"/>
        </w:rPr>
        <w:t xml:space="preserve"> Energy</w:t>
      </w:r>
      <w:r w:rsidR="00F547AA">
        <w:rPr>
          <w:rFonts w:asciiTheme="minorHAnsi" w:hAnsiTheme="minorHAnsi"/>
        </w:rPr>
        <w:t>,</w:t>
      </w:r>
      <w:r>
        <w:rPr>
          <w:rFonts w:asciiTheme="minorHAnsi" w:hAnsiTheme="minorHAnsi"/>
        </w:rPr>
        <w:t xml:space="preserve"> develops electric scooters </w:t>
      </w:r>
      <w:r w:rsidR="0004027D">
        <w:rPr>
          <w:rFonts w:asciiTheme="minorHAnsi" w:hAnsiTheme="minorHAnsi"/>
        </w:rPr>
        <w:t xml:space="preserve">and </w:t>
      </w:r>
      <w:r w:rsidR="00E93ECE">
        <w:rPr>
          <w:rFonts w:asciiTheme="minorHAnsi" w:hAnsiTheme="minorHAnsi"/>
        </w:rPr>
        <w:t>provides a charging ecosystem for these vehicles</w:t>
      </w:r>
      <w:r w:rsidR="0004027D">
        <w:rPr>
          <w:rFonts w:asciiTheme="minorHAnsi" w:hAnsiTheme="minorHAnsi"/>
        </w:rPr>
        <w:t>. The organization has been hugely successful in its advocacy of electric vehicle adoption. This is significant, not</w:t>
      </w:r>
      <w:r>
        <w:rPr>
          <w:rFonts w:asciiTheme="minorHAnsi" w:hAnsiTheme="minorHAnsi"/>
        </w:rPr>
        <w:t xml:space="preserve"> least in a country like India, which </w:t>
      </w:r>
      <w:r w:rsidR="0004027D">
        <w:rPr>
          <w:rFonts w:asciiTheme="minorHAnsi" w:hAnsiTheme="minorHAnsi"/>
        </w:rPr>
        <w:t xml:space="preserve">battles with </w:t>
      </w:r>
      <w:r>
        <w:rPr>
          <w:rFonts w:asciiTheme="minorHAnsi" w:hAnsiTheme="minorHAnsi"/>
        </w:rPr>
        <w:t>one of the highest levels of pollution in the world</w:t>
      </w:r>
      <w:r w:rsidR="0004027D">
        <w:rPr>
          <w:rFonts w:asciiTheme="minorHAnsi" w:hAnsiTheme="minorHAnsi"/>
        </w:rPr>
        <w:t xml:space="preserve"> and tackling the issue is a top government priority. </w:t>
      </w:r>
    </w:p>
    <w:p w14:paraId="62ED1F75" w14:textId="3DDCC171" w:rsidR="0004027D" w:rsidRDefault="0004027D" w:rsidP="00BC3F08">
      <w:pPr>
        <w:jc w:val="both"/>
        <w:rPr>
          <w:rFonts w:asciiTheme="minorHAnsi" w:hAnsiTheme="minorHAnsi"/>
        </w:rPr>
      </w:pPr>
    </w:p>
    <w:p w14:paraId="58F5E224" w14:textId="41FE5ACF" w:rsidR="0004027D" w:rsidRDefault="0004027D" w:rsidP="00BC3F08">
      <w:pPr>
        <w:jc w:val="both"/>
        <w:rPr>
          <w:rFonts w:asciiTheme="minorHAnsi" w:hAnsiTheme="minorHAnsi"/>
        </w:rPr>
      </w:pPr>
      <w:r>
        <w:rPr>
          <w:rFonts w:asciiTheme="minorHAnsi" w:hAnsiTheme="minorHAnsi"/>
        </w:rPr>
        <w:t xml:space="preserve">The jury based its decision on criteria of strong impact evidence as well as financial sustainability of the organization. </w:t>
      </w:r>
    </w:p>
    <w:p w14:paraId="65C3D0CD" w14:textId="08349C87" w:rsidR="0004027D" w:rsidRPr="00BC3F08" w:rsidRDefault="00F63EB1" w:rsidP="00BC3F08">
      <w:pPr>
        <w:pStyle w:val="NormalWeb"/>
        <w:jc w:val="both"/>
        <w:rPr>
          <w:rFonts w:asciiTheme="minorHAnsi" w:hAnsiTheme="minorHAnsi"/>
          <w:lang w:val="en-GB"/>
        </w:rPr>
      </w:pPr>
      <w:r w:rsidRPr="00BC3F08">
        <w:rPr>
          <w:rFonts w:asciiTheme="minorHAnsi" w:hAnsiTheme="minorHAnsi"/>
          <w:b/>
          <w:bCs/>
          <w:i/>
          <w:iCs/>
          <w:lang w:val="en-GB"/>
        </w:rPr>
        <w:t>Sir Ronald Cohen, Chairman, GSG,</w:t>
      </w:r>
      <w:r w:rsidRPr="00BC3F08">
        <w:rPr>
          <w:rFonts w:asciiTheme="minorHAnsi" w:hAnsiTheme="minorHAnsi"/>
          <w:lang w:val="en-GB"/>
        </w:rPr>
        <w:t xml:space="preserve"> noted, “</w:t>
      </w:r>
      <w:r w:rsidR="00C61D38" w:rsidRPr="00BC3F08">
        <w:rPr>
          <w:rFonts w:asciiTheme="minorHAnsi" w:hAnsiTheme="minorHAnsi"/>
          <w:lang w:val="en-GB"/>
        </w:rPr>
        <w:t>W</w:t>
      </w:r>
      <w:r w:rsidR="0004027D" w:rsidRPr="00BC3F08">
        <w:rPr>
          <w:rFonts w:asciiTheme="minorHAnsi" w:hAnsiTheme="minorHAnsi"/>
          <w:lang w:val="en-GB"/>
        </w:rPr>
        <w:t xml:space="preserve">e </w:t>
      </w:r>
      <w:r w:rsidR="00C61D38" w:rsidRPr="00BC3F08">
        <w:rPr>
          <w:rFonts w:asciiTheme="minorHAnsi" w:hAnsiTheme="minorHAnsi"/>
          <w:lang w:val="en-GB"/>
        </w:rPr>
        <w:t>are celebrating</w:t>
      </w:r>
      <w:r w:rsidR="0004027D" w:rsidRPr="00BC3F08">
        <w:rPr>
          <w:rFonts w:asciiTheme="minorHAnsi" w:hAnsiTheme="minorHAnsi"/>
          <w:lang w:val="en-GB"/>
        </w:rPr>
        <w:t xml:space="preserve"> a new generation of impact </w:t>
      </w:r>
      <w:r w:rsidR="00C61D38" w:rsidRPr="00BC3F08">
        <w:rPr>
          <w:rFonts w:asciiTheme="minorHAnsi" w:hAnsiTheme="minorHAnsi"/>
          <w:lang w:val="en-GB"/>
        </w:rPr>
        <w:t xml:space="preserve">entrepreneurs </w:t>
      </w:r>
      <w:r w:rsidR="0004027D" w:rsidRPr="00BC3F08">
        <w:rPr>
          <w:rFonts w:asciiTheme="minorHAnsi" w:hAnsiTheme="minorHAnsi"/>
          <w:lang w:val="en-GB"/>
        </w:rPr>
        <w:t xml:space="preserve">who understand that they can </w:t>
      </w:r>
      <w:r w:rsidR="00C61D38" w:rsidRPr="00BC3F08">
        <w:rPr>
          <w:rFonts w:asciiTheme="minorHAnsi" w:hAnsiTheme="minorHAnsi"/>
          <w:lang w:val="en-GB"/>
        </w:rPr>
        <w:t>pursue</w:t>
      </w:r>
      <w:r w:rsidR="0004027D" w:rsidRPr="00BC3F08">
        <w:rPr>
          <w:rFonts w:asciiTheme="minorHAnsi" w:hAnsiTheme="minorHAnsi"/>
          <w:lang w:val="en-GB"/>
        </w:rPr>
        <w:t xml:space="preserve"> social and environmental </w:t>
      </w:r>
      <w:r w:rsidR="00C61D38" w:rsidRPr="00BC3F08">
        <w:rPr>
          <w:rFonts w:asciiTheme="minorHAnsi" w:hAnsiTheme="minorHAnsi"/>
          <w:lang w:val="en-GB"/>
        </w:rPr>
        <w:t xml:space="preserve">impacts with creative and scalable business models; that impact can drive profitability and need </w:t>
      </w:r>
      <w:r w:rsidR="00BC3F08" w:rsidRPr="00BC3F08">
        <w:rPr>
          <w:rFonts w:asciiTheme="minorHAnsi" w:hAnsiTheme="minorHAnsi"/>
          <w:lang w:val="en-GB"/>
        </w:rPr>
        <w:t>not</w:t>
      </w:r>
      <w:r w:rsidR="00C61D38" w:rsidRPr="00BC3F08">
        <w:rPr>
          <w:rFonts w:asciiTheme="minorHAnsi" w:hAnsiTheme="minorHAnsi"/>
          <w:lang w:val="en-GB"/>
        </w:rPr>
        <w:t xml:space="preserve"> impair it. </w:t>
      </w:r>
      <w:r w:rsidR="0004027D" w:rsidRPr="00BC3F08">
        <w:rPr>
          <w:rFonts w:asciiTheme="minorHAnsi" w:hAnsiTheme="minorHAnsi"/>
          <w:lang w:val="en-GB"/>
        </w:rPr>
        <w:t xml:space="preserve">As </w:t>
      </w:r>
      <w:r w:rsidR="00C61D38" w:rsidRPr="00BC3F08">
        <w:rPr>
          <w:rFonts w:asciiTheme="minorHAnsi" w:hAnsiTheme="minorHAnsi"/>
          <w:lang w:val="en-GB"/>
        </w:rPr>
        <w:t xml:space="preserve">entrepreneurs like </w:t>
      </w:r>
      <w:proofErr w:type="spellStart"/>
      <w:r w:rsidR="00C61D38" w:rsidRPr="00BC3F08">
        <w:rPr>
          <w:rFonts w:asciiTheme="minorHAnsi" w:hAnsiTheme="minorHAnsi"/>
          <w:lang w:val="en-GB"/>
        </w:rPr>
        <w:t>Tarun</w:t>
      </w:r>
      <w:proofErr w:type="spellEnd"/>
      <w:r w:rsidR="00C61D38" w:rsidRPr="00BC3F08">
        <w:rPr>
          <w:rFonts w:asciiTheme="minorHAnsi" w:hAnsiTheme="minorHAnsi"/>
          <w:lang w:val="en-GB"/>
        </w:rPr>
        <w:t xml:space="preserve"> Mehta from </w:t>
      </w:r>
      <w:proofErr w:type="spellStart"/>
      <w:r w:rsidR="00BC3F08" w:rsidRPr="00BC3F08">
        <w:rPr>
          <w:rFonts w:asciiTheme="minorHAnsi" w:hAnsiTheme="minorHAnsi"/>
          <w:lang w:val="en-GB"/>
        </w:rPr>
        <w:t>A</w:t>
      </w:r>
      <w:r w:rsidR="00C61D38" w:rsidRPr="00BC3F08">
        <w:rPr>
          <w:rFonts w:asciiTheme="minorHAnsi" w:hAnsiTheme="minorHAnsi"/>
          <w:lang w:val="en-GB"/>
        </w:rPr>
        <w:t>ther</w:t>
      </w:r>
      <w:proofErr w:type="spellEnd"/>
      <w:r w:rsidR="00C61D38" w:rsidRPr="00BC3F08">
        <w:rPr>
          <w:rFonts w:asciiTheme="minorHAnsi" w:hAnsiTheme="minorHAnsi"/>
          <w:lang w:val="en-GB"/>
        </w:rPr>
        <w:t xml:space="preserve"> Energy, </w:t>
      </w:r>
      <w:r w:rsidR="0004027D" w:rsidRPr="00BC3F08">
        <w:rPr>
          <w:rFonts w:asciiTheme="minorHAnsi" w:hAnsiTheme="minorHAnsi"/>
          <w:lang w:val="en-GB"/>
        </w:rPr>
        <w:t>integrate impact with innovation</w:t>
      </w:r>
      <w:r w:rsidR="00F547AA">
        <w:rPr>
          <w:rFonts w:asciiTheme="minorHAnsi" w:hAnsiTheme="minorHAnsi"/>
          <w:lang w:val="en-GB"/>
        </w:rPr>
        <w:t xml:space="preserve"> and </w:t>
      </w:r>
      <w:r w:rsidR="0004027D" w:rsidRPr="00BC3F08">
        <w:rPr>
          <w:rFonts w:asciiTheme="minorHAnsi" w:hAnsiTheme="minorHAnsi"/>
          <w:lang w:val="en-GB"/>
        </w:rPr>
        <w:t xml:space="preserve">risk-taking and </w:t>
      </w:r>
      <w:r w:rsidR="00F547AA">
        <w:rPr>
          <w:rFonts w:asciiTheme="minorHAnsi" w:hAnsiTheme="minorHAnsi"/>
          <w:lang w:val="en-GB"/>
        </w:rPr>
        <w:t xml:space="preserve">go on to </w:t>
      </w:r>
      <w:r w:rsidR="00C61D38" w:rsidRPr="00BC3F08">
        <w:rPr>
          <w:rFonts w:asciiTheme="minorHAnsi" w:hAnsiTheme="minorHAnsi"/>
          <w:lang w:val="en-GB"/>
        </w:rPr>
        <w:t xml:space="preserve">achieve </w:t>
      </w:r>
      <w:r w:rsidR="0004027D" w:rsidRPr="00BC3F08">
        <w:rPr>
          <w:rFonts w:asciiTheme="minorHAnsi" w:hAnsiTheme="minorHAnsi"/>
          <w:lang w:val="en-GB"/>
        </w:rPr>
        <w:t xml:space="preserve">scale, they </w:t>
      </w:r>
      <w:r w:rsidR="00C61D38" w:rsidRPr="00BC3F08">
        <w:rPr>
          <w:rFonts w:asciiTheme="minorHAnsi" w:hAnsiTheme="minorHAnsi"/>
          <w:lang w:val="en-GB"/>
        </w:rPr>
        <w:t xml:space="preserve">will </w:t>
      </w:r>
      <w:r w:rsidR="0004027D" w:rsidRPr="00BC3F08">
        <w:rPr>
          <w:rFonts w:asciiTheme="minorHAnsi" w:hAnsiTheme="minorHAnsi"/>
          <w:lang w:val="en-GB"/>
        </w:rPr>
        <w:t>lead</w:t>
      </w:r>
      <w:r w:rsidR="00BC3F08" w:rsidRPr="00BC3F08">
        <w:rPr>
          <w:rFonts w:asciiTheme="minorHAnsi" w:hAnsiTheme="minorHAnsi"/>
          <w:lang w:val="en-GB"/>
        </w:rPr>
        <w:t xml:space="preserve"> </w:t>
      </w:r>
      <w:r w:rsidR="0004027D" w:rsidRPr="00BC3F08">
        <w:rPr>
          <w:rFonts w:asciiTheme="minorHAnsi" w:hAnsiTheme="minorHAnsi"/>
          <w:lang w:val="en-GB"/>
        </w:rPr>
        <w:t>the path to realising an Impact Economy.”</w:t>
      </w:r>
    </w:p>
    <w:p w14:paraId="0D31FE5C" w14:textId="106274D0" w:rsidR="00D36348" w:rsidRDefault="00D36348" w:rsidP="00D36348">
      <w:pPr>
        <w:jc w:val="both"/>
        <w:rPr>
          <w:rFonts w:asciiTheme="minorHAnsi" w:hAnsiTheme="minorHAnsi"/>
        </w:rPr>
      </w:pPr>
      <w:r w:rsidRPr="00D36348">
        <w:rPr>
          <w:rFonts w:asciiTheme="minorHAnsi" w:hAnsiTheme="minorHAnsi"/>
          <w:b/>
          <w:bCs/>
          <w:i/>
          <w:iCs/>
        </w:rPr>
        <w:t>Randall Kempner, Executive Director, ANDE</w:t>
      </w:r>
      <w:r>
        <w:rPr>
          <w:rFonts w:asciiTheme="minorHAnsi" w:hAnsiTheme="minorHAnsi"/>
        </w:rPr>
        <w:t xml:space="preserve"> added, </w:t>
      </w:r>
      <w:r w:rsidRPr="00D36348">
        <w:rPr>
          <w:rFonts w:asciiTheme="minorHAnsi" w:hAnsiTheme="minorHAnsi"/>
        </w:rPr>
        <w:t xml:space="preserve">“We are pleased to partner with GSG on celebrating the impact of social entrepreneurs in creating prosperity in emerging markets while solving social and environmental challenges. We congratulate </w:t>
      </w:r>
      <w:proofErr w:type="spellStart"/>
      <w:r w:rsidRPr="00D36348">
        <w:rPr>
          <w:rFonts w:asciiTheme="minorHAnsi" w:hAnsiTheme="minorHAnsi"/>
        </w:rPr>
        <w:t>Tarun</w:t>
      </w:r>
      <w:proofErr w:type="spellEnd"/>
      <w:r w:rsidRPr="00D36348">
        <w:rPr>
          <w:rFonts w:asciiTheme="minorHAnsi" w:hAnsiTheme="minorHAnsi"/>
        </w:rPr>
        <w:t xml:space="preserve"> Mehta on his success with </w:t>
      </w:r>
      <w:proofErr w:type="spellStart"/>
      <w:r w:rsidRPr="00D36348">
        <w:rPr>
          <w:rFonts w:asciiTheme="minorHAnsi" w:hAnsiTheme="minorHAnsi"/>
        </w:rPr>
        <w:t>Ather</w:t>
      </w:r>
      <w:proofErr w:type="spellEnd"/>
      <w:r w:rsidRPr="00D36348">
        <w:rPr>
          <w:rFonts w:asciiTheme="minorHAnsi" w:hAnsiTheme="minorHAnsi"/>
        </w:rPr>
        <w:t xml:space="preserve"> Energy and hope that he inspires many more to follow in his footsteps.”</w:t>
      </w:r>
    </w:p>
    <w:p w14:paraId="2C27FB52" w14:textId="14E155A1" w:rsidR="006120A8" w:rsidRDefault="006120A8" w:rsidP="00D36348">
      <w:pPr>
        <w:jc w:val="both"/>
        <w:rPr>
          <w:rFonts w:asciiTheme="minorHAnsi" w:hAnsiTheme="minorHAnsi"/>
        </w:rPr>
      </w:pPr>
    </w:p>
    <w:p w14:paraId="7094678B" w14:textId="42A60929" w:rsidR="006120A8" w:rsidRPr="006120A8" w:rsidRDefault="006120A8" w:rsidP="006120A8">
      <w:pPr>
        <w:jc w:val="both"/>
        <w:rPr>
          <w:rFonts w:asciiTheme="minorHAnsi" w:hAnsiTheme="minorHAnsi"/>
          <w:lang w:val="en-IN"/>
        </w:rPr>
      </w:pPr>
      <w:r>
        <w:rPr>
          <w:rFonts w:asciiTheme="minorHAnsi" w:hAnsiTheme="minorHAnsi"/>
        </w:rPr>
        <w:t xml:space="preserve">On being announced the winner, </w:t>
      </w:r>
      <w:proofErr w:type="spellStart"/>
      <w:r w:rsidRPr="006120A8">
        <w:rPr>
          <w:rFonts w:asciiTheme="minorHAnsi" w:hAnsiTheme="minorHAnsi"/>
          <w:b/>
          <w:bCs/>
          <w:i/>
          <w:iCs/>
        </w:rPr>
        <w:t>Tarun</w:t>
      </w:r>
      <w:proofErr w:type="spellEnd"/>
      <w:r w:rsidRPr="006120A8">
        <w:rPr>
          <w:rFonts w:asciiTheme="minorHAnsi" w:hAnsiTheme="minorHAnsi"/>
          <w:b/>
          <w:bCs/>
          <w:i/>
          <w:iCs/>
        </w:rPr>
        <w:t xml:space="preserve"> Mehta, Co-Founder, </w:t>
      </w:r>
      <w:proofErr w:type="spellStart"/>
      <w:r w:rsidRPr="006120A8">
        <w:rPr>
          <w:rFonts w:asciiTheme="minorHAnsi" w:hAnsiTheme="minorHAnsi"/>
          <w:b/>
          <w:bCs/>
          <w:i/>
          <w:iCs/>
        </w:rPr>
        <w:t>Ather</w:t>
      </w:r>
      <w:proofErr w:type="spellEnd"/>
      <w:r w:rsidRPr="006120A8">
        <w:rPr>
          <w:rFonts w:asciiTheme="minorHAnsi" w:hAnsiTheme="minorHAnsi"/>
          <w:b/>
          <w:bCs/>
          <w:i/>
          <w:iCs/>
        </w:rPr>
        <w:t xml:space="preserve"> Energy</w:t>
      </w:r>
      <w:r>
        <w:rPr>
          <w:rFonts w:asciiTheme="minorHAnsi" w:hAnsiTheme="minorHAnsi"/>
        </w:rPr>
        <w:t xml:space="preserve"> expressed his delight, “</w:t>
      </w:r>
      <w:r w:rsidRPr="006120A8">
        <w:rPr>
          <w:rFonts w:asciiTheme="minorHAnsi" w:hAnsiTheme="minorHAnsi"/>
          <w:lang w:val="en-IN"/>
        </w:rPr>
        <w:t xml:space="preserve">I am humbled by the choice of the jury and extremely delighted that our efforts received interest. The impact that widely deployed EV technology can have on pollution is the most important driver of our work at </w:t>
      </w:r>
      <w:proofErr w:type="spellStart"/>
      <w:r w:rsidRPr="006120A8">
        <w:rPr>
          <w:rFonts w:asciiTheme="minorHAnsi" w:hAnsiTheme="minorHAnsi"/>
          <w:lang w:val="en-IN"/>
        </w:rPr>
        <w:t>Ather</w:t>
      </w:r>
      <w:proofErr w:type="spellEnd"/>
      <w:r w:rsidRPr="006120A8">
        <w:rPr>
          <w:rFonts w:asciiTheme="minorHAnsi" w:hAnsiTheme="minorHAnsi"/>
          <w:lang w:val="en-IN"/>
        </w:rPr>
        <w:t>. It's heartening to see GSG and the Aspen Network acknowledging the same with this recognition</w:t>
      </w:r>
      <w:r>
        <w:rPr>
          <w:rFonts w:asciiTheme="minorHAnsi" w:hAnsiTheme="minorHAnsi"/>
          <w:lang w:val="en-IN"/>
        </w:rPr>
        <w:t>.”</w:t>
      </w:r>
    </w:p>
    <w:p w14:paraId="06F40010" w14:textId="77777777" w:rsidR="00C61D38" w:rsidRDefault="00C61D38" w:rsidP="00BC3F08">
      <w:pPr>
        <w:jc w:val="both"/>
      </w:pPr>
    </w:p>
    <w:p w14:paraId="0ABBC059" w14:textId="55F3088F" w:rsidR="00F63EB1" w:rsidRPr="00F63EB1" w:rsidRDefault="00F63EB1" w:rsidP="00BC3F08">
      <w:pPr>
        <w:jc w:val="both"/>
        <w:rPr>
          <w:rFonts w:asciiTheme="minorHAnsi" w:hAnsiTheme="minorHAnsi"/>
        </w:rPr>
      </w:pPr>
      <w:r w:rsidRPr="00F63EB1">
        <w:rPr>
          <w:rFonts w:asciiTheme="minorHAnsi" w:hAnsiTheme="minorHAnsi"/>
        </w:rPr>
        <w:t xml:space="preserve">The winner will be </w:t>
      </w:r>
      <w:r w:rsidR="00F547AA">
        <w:rPr>
          <w:rFonts w:asciiTheme="minorHAnsi" w:hAnsiTheme="minorHAnsi"/>
        </w:rPr>
        <w:t>congratulated</w:t>
      </w:r>
      <w:r>
        <w:rPr>
          <w:rFonts w:asciiTheme="minorHAnsi" w:hAnsiTheme="minorHAnsi"/>
        </w:rPr>
        <w:t xml:space="preserve"> by Sir Ronald Cohen, Chairman, GSG</w:t>
      </w:r>
      <w:r w:rsidRPr="00F63EB1">
        <w:rPr>
          <w:rFonts w:asciiTheme="minorHAnsi" w:hAnsiTheme="minorHAnsi"/>
        </w:rPr>
        <w:t xml:space="preserve"> at </w:t>
      </w:r>
      <w:r w:rsidR="00F547AA">
        <w:rPr>
          <w:rFonts w:asciiTheme="minorHAnsi" w:hAnsiTheme="minorHAnsi"/>
        </w:rPr>
        <w:t>its</w:t>
      </w:r>
      <w:r>
        <w:rPr>
          <w:rFonts w:asciiTheme="minorHAnsi" w:hAnsiTheme="minorHAnsi"/>
        </w:rPr>
        <w:t xml:space="preserve"> annual </w:t>
      </w:r>
      <w:r w:rsidRPr="00F63EB1">
        <w:rPr>
          <w:rFonts w:asciiTheme="minorHAnsi" w:hAnsiTheme="minorHAnsi"/>
        </w:rPr>
        <w:t>Impact Summit 2019 which is being held on November</w:t>
      </w:r>
      <w:r>
        <w:rPr>
          <w:rFonts w:asciiTheme="minorHAnsi" w:hAnsiTheme="minorHAnsi"/>
        </w:rPr>
        <w:t xml:space="preserve"> 18-19</w:t>
      </w:r>
      <w:r w:rsidRPr="00F63EB1">
        <w:rPr>
          <w:rFonts w:asciiTheme="minorHAnsi" w:hAnsiTheme="minorHAnsi"/>
        </w:rPr>
        <w:t xml:space="preserve"> </w:t>
      </w:r>
      <w:r w:rsidR="00046F8B">
        <w:rPr>
          <w:rFonts w:asciiTheme="minorHAnsi" w:hAnsiTheme="minorHAnsi"/>
        </w:rPr>
        <w:t>in</w:t>
      </w:r>
      <w:r w:rsidR="00046F8B" w:rsidRPr="00F63EB1">
        <w:rPr>
          <w:rFonts w:asciiTheme="minorHAnsi" w:hAnsiTheme="minorHAnsi"/>
        </w:rPr>
        <w:t xml:space="preserve"> </w:t>
      </w:r>
      <w:r w:rsidRPr="00F63EB1">
        <w:rPr>
          <w:rFonts w:asciiTheme="minorHAnsi" w:hAnsiTheme="minorHAnsi"/>
        </w:rPr>
        <w:t>Santiago, Chile</w:t>
      </w:r>
      <w:r>
        <w:rPr>
          <w:rFonts w:asciiTheme="minorHAnsi" w:hAnsiTheme="minorHAnsi"/>
        </w:rPr>
        <w:t xml:space="preserve">. </w:t>
      </w:r>
      <w:r w:rsidR="00046F8B">
        <w:rPr>
          <w:rFonts w:asciiTheme="minorHAnsi" w:hAnsiTheme="minorHAnsi"/>
        </w:rPr>
        <w:t>This will be the first time that the GSG Summit will go to Lat</w:t>
      </w:r>
      <w:r w:rsidR="00F547AA">
        <w:rPr>
          <w:rFonts w:asciiTheme="minorHAnsi" w:hAnsiTheme="minorHAnsi"/>
        </w:rPr>
        <w:t xml:space="preserve">in </w:t>
      </w:r>
      <w:r w:rsidR="00046F8B">
        <w:rPr>
          <w:rFonts w:asciiTheme="minorHAnsi" w:hAnsiTheme="minorHAnsi"/>
        </w:rPr>
        <w:t>Am</w:t>
      </w:r>
      <w:r w:rsidR="00F547AA">
        <w:rPr>
          <w:rFonts w:asciiTheme="minorHAnsi" w:hAnsiTheme="minorHAnsi"/>
        </w:rPr>
        <w:t xml:space="preserve">erica; </w:t>
      </w:r>
      <w:r w:rsidR="00046F8B">
        <w:rPr>
          <w:rFonts w:asciiTheme="minorHAnsi" w:hAnsiTheme="minorHAnsi"/>
        </w:rPr>
        <w:t xml:space="preserve">Chile was unanimously chosen as the ideal destination for the </w:t>
      </w:r>
      <w:r w:rsidR="00F547AA">
        <w:rPr>
          <w:rFonts w:asciiTheme="minorHAnsi" w:hAnsiTheme="minorHAnsi"/>
        </w:rPr>
        <w:t xml:space="preserve">GSG </w:t>
      </w:r>
      <w:r w:rsidR="00046F8B">
        <w:rPr>
          <w:rFonts w:asciiTheme="minorHAnsi" w:hAnsiTheme="minorHAnsi"/>
        </w:rPr>
        <w:t xml:space="preserve">Impact Summit, </w:t>
      </w:r>
      <w:r w:rsidR="00F547AA">
        <w:rPr>
          <w:rFonts w:asciiTheme="minorHAnsi" w:hAnsiTheme="minorHAnsi"/>
        </w:rPr>
        <w:t xml:space="preserve">since Santiago will also be hosting the </w:t>
      </w:r>
      <w:r w:rsidR="00046F8B">
        <w:rPr>
          <w:rFonts w:asciiTheme="minorHAnsi" w:hAnsiTheme="minorHAnsi"/>
        </w:rPr>
        <w:t xml:space="preserve">APEC and COP25 meetings in </w:t>
      </w:r>
      <w:r w:rsidR="00F547AA">
        <w:rPr>
          <w:rFonts w:asciiTheme="minorHAnsi" w:hAnsiTheme="minorHAnsi"/>
        </w:rPr>
        <w:t>November and December 2019</w:t>
      </w:r>
      <w:r w:rsidR="00046F8B">
        <w:rPr>
          <w:rFonts w:asciiTheme="minorHAnsi" w:hAnsiTheme="minorHAnsi"/>
        </w:rPr>
        <w:t xml:space="preserve">. </w:t>
      </w:r>
    </w:p>
    <w:p w14:paraId="29C9D9CC" w14:textId="14A6F9AA" w:rsidR="00C61D38" w:rsidRPr="00BC3F08" w:rsidRDefault="00F63EB1" w:rsidP="00BC3F08">
      <w:pPr>
        <w:spacing w:before="226"/>
        <w:ind w:right="264"/>
        <w:jc w:val="both"/>
        <w:rPr>
          <w:rFonts w:asciiTheme="minorHAnsi" w:hAnsiTheme="minorHAnsi" w:cs="Arial"/>
          <w:color w:val="000000"/>
          <w:sz w:val="22"/>
          <w:szCs w:val="22"/>
          <w:lang w:val="en-IN"/>
        </w:rPr>
      </w:pPr>
      <w:r w:rsidRPr="00BC3F08">
        <w:rPr>
          <w:rFonts w:asciiTheme="minorHAnsi" w:hAnsiTheme="minorHAnsi" w:cs="Arial"/>
          <w:b/>
          <w:bCs/>
          <w:color w:val="000000"/>
          <w:sz w:val="22"/>
          <w:szCs w:val="22"/>
          <w:lang w:val="en-IN"/>
        </w:rPr>
        <w:t>The Global Steering Group for Impact Investment (GSG)</w:t>
      </w:r>
      <w:r w:rsidRPr="00BC3F08">
        <w:rPr>
          <w:rFonts w:asciiTheme="minorHAnsi" w:hAnsiTheme="minorHAnsi" w:cs="Arial"/>
          <w:color w:val="000000"/>
          <w:sz w:val="22"/>
          <w:szCs w:val="22"/>
          <w:lang w:val="en-IN"/>
        </w:rPr>
        <w:t xml:space="preserve"> is an </w:t>
      </w:r>
      <w:r w:rsidR="00C61D38" w:rsidRPr="00BC3F08">
        <w:rPr>
          <w:rFonts w:asciiTheme="minorHAnsi" w:hAnsiTheme="minorHAnsi" w:cs="Arial"/>
          <w:color w:val="000000"/>
          <w:sz w:val="22"/>
          <w:szCs w:val="22"/>
          <w:lang w:val="en-IN"/>
        </w:rPr>
        <w:t>independent global steering</w:t>
      </w:r>
      <w:r w:rsidR="00BC3F08" w:rsidRPr="00BC3F08">
        <w:rPr>
          <w:rFonts w:asciiTheme="minorHAnsi" w:hAnsiTheme="minorHAnsi" w:cs="Arial"/>
          <w:color w:val="000000"/>
          <w:sz w:val="22"/>
          <w:szCs w:val="22"/>
          <w:lang w:val="en-IN"/>
        </w:rPr>
        <w:t xml:space="preserve"> </w:t>
      </w:r>
      <w:r w:rsidR="00C61D38" w:rsidRPr="00BC3F08">
        <w:rPr>
          <w:rFonts w:asciiTheme="minorHAnsi" w:hAnsiTheme="minorHAnsi" w:cs="Arial"/>
          <w:color w:val="000000"/>
          <w:sz w:val="22"/>
          <w:szCs w:val="22"/>
          <w:lang w:val="en-IN"/>
        </w:rPr>
        <w:t xml:space="preserve">group catalyzing impact investment and entrepreneurship to benefit people and the planet. The GSG represents National Advisory Boards (NABs) within 22 countries plus the EU. The GSG brings together leaders from the worlds of finance, business and philanthropy to get measurable impact embraced as a deliberate driver in every investment and business decision. </w:t>
      </w:r>
    </w:p>
    <w:p w14:paraId="5D2D94D8" w14:textId="6BA356C2" w:rsidR="00F63EB1" w:rsidRPr="00F63EB1" w:rsidRDefault="00F63EB1" w:rsidP="00BC3F08">
      <w:pPr>
        <w:spacing w:before="226"/>
        <w:ind w:right="624"/>
        <w:jc w:val="both"/>
        <w:rPr>
          <w:rFonts w:asciiTheme="minorHAnsi" w:hAnsiTheme="minorHAnsi" w:cs="Arial"/>
          <w:color w:val="000000"/>
          <w:sz w:val="22"/>
          <w:szCs w:val="22"/>
          <w:lang w:val="en-IN"/>
        </w:rPr>
      </w:pPr>
      <w:r w:rsidRPr="00F63EB1">
        <w:rPr>
          <w:rFonts w:asciiTheme="minorHAnsi" w:hAnsiTheme="minorHAnsi" w:cs="Arial"/>
          <w:color w:val="000000"/>
          <w:sz w:val="22"/>
          <w:szCs w:val="22"/>
          <w:lang w:val="en-IN"/>
        </w:rPr>
        <w:t xml:space="preserve">For more information on GSG please visit:  </w:t>
      </w:r>
      <w:hyperlink r:id="rId7" w:history="1">
        <w:r w:rsidRPr="00F63EB1">
          <w:rPr>
            <w:rStyle w:val="Hyperlink"/>
            <w:rFonts w:asciiTheme="minorHAnsi" w:hAnsiTheme="minorHAnsi" w:cs="Arial"/>
            <w:sz w:val="22"/>
            <w:szCs w:val="22"/>
            <w:lang w:val="en-IN"/>
          </w:rPr>
          <w:t>https://gsgii.org</w:t>
        </w:r>
      </w:hyperlink>
      <w:r w:rsidRPr="00F63EB1">
        <w:rPr>
          <w:rFonts w:asciiTheme="minorHAnsi" w:hAnsiTheme="minorHAnsi" w:cs="Arial"/>
          <w:color w:val="000000"/>
          <w:sz w:val="22"/>
          <w:szCs w:val="22"/>
          <w:lang w:val="en-IN"/>
        </w:rPr>
        <w:t xml:space="preserve"> </w:t>
      </w:r>
    </w:p>
    <w:p w14:paraId="0DBD636F" w14:textId="3C9186D7" w:rsidR="00F63EB1" w:rsidRPr="00F63EB1" w:rsidRDefault="00F63EB1" w:rsidP="00BC3F08">
      <w:pPr>
        <w:spacing w:before="226"/>
        <w:ind w:right="624"/>
        <w:jc w:val="both"/>
        <w:rPr>
          <w:rFonts w:asciiTheme="minorHAnsi" w:hAnsiTheme="minorHAnsi" w:cs="Arial"/>
          <w:color w:val="000000"/>
          <w:sz w:val="22"/>
          <w:szCs w:val="22"/>
          <w:lang w:val="en-IN"/>
        </w:rPr>
      </w:pPr>
      <w:r w:rsidRPr="00F63EB1">
        <w:rPr>
          <w:rFonts w:asciiTheme="minorHAnsi" w:hAnsiTheme="minorHAnsi" w:cs="Arial"/>
          <w:color w:val="000000"/>
          <w:sz w:val="22"/>
          <w:szCs w:val="22"/>
          <w:lang w:val="en-IN"/>
        </w:rPr>
        <w:t xml:space="preserve">For more information on GSG Impact Summit 2019, please visit: </w:t>
      </w:r>
      <w:hyperlink r:id="rId8" w:history="1">
        <w:r w:rsidRPr="00F63EB1">
          <w:rPr>
            <w:rStyle w:val="Hyperlink"/>
            <w:rFonts w:asciiTheme="minorHAnsi" w:hAnsiTheme="minorHAnsi"/>
            <w:lang w:val="en-IN"/>
          </w:rPr>
          <w:t>https://gsgii.org/summit/</w:t>
        </w:r>
      </w:hyperlink>
    </w:p>
    <w:p w14:paraId="6F55BE39" w14:textId="77777777" w:rsidR="00F63EB1" w:rsidRPr="00F63EB1" w:rsidRDefault="00F63EB1" w:rsidP="00BC3F08">
      <w:pPr>
        <w:spacing w:before="226"/>
        <w:ind w:right="264"/>
        <w:jc w:val="both"/>
        <w:rPr>
          <w:rFonts w:asciiTheme="minorHAnsi" w:hAnsiTheme="minorHAnsi"/>
          <w:color w:val="000000"/>
          <w:lang w:val="en-IN"/>
        </w:rPr>
      </w:pPr>
      <w:r w:rsidRPr="00F63EB1">
        <w:rPr>
          <w:rFonts w:asciiTheme="minorHAnsi" w:hAnsiTheme="minorHAnsi" w:cs="Arial"/>
          <w:b/>
          <w:bCs/>
          <w:color w:val="000000"/>
          <w:sz w:val="22"/>
          <w:szCs w:val="22"/>
          <w:lang w:val="en-IN"/>
        </w:rPr>
        <w:t xml:space="preserve">The Aspen Network of Development Entrepreneurs </w:t>
      </w:r>
      <w:r w:rsidRPr="00F63EB1">
        <w:rPr>
          <w:rFonts w:asciiTheme="minorHAnsi" w:hAnsiTheme="minorHAnsi" w:cs="Arial"/>
          <w:color w:val="000000"/>
          <w:sz w:val="22"/>
          <w:szCs w:val="22"/>
          <w:lang w:val="en-IN"/>
        </w:rPr>
        <w:t xml:space="preserve">(ANDE) is a global network of more than 260 organizations that propel entrepreneurship in emerging markets. ANDE members provide critical financial, educational, and business support services to small and growing businesses (SGBs) based on the conviction that SGBs will create jobs, stimulate long-term economic growth, and produce environmental and social benefits. Ultimately, we believe that SGBs can help lift countries out of poverty. For more information, please visit: </w:t>
      </w:r>
      <w:r w:rsidRPr="00F63EB1">
        <w:rPr>
          <w:rFonts w:asciiTheme="minorHAnsi" w:hAnsiTheme="minorHAnsi" w:cs="Arial"/>
          <w:color w:val="0563C1"/>
          <w:sz w:val="22"/>
          <w:szCs w:val="22"/>
          <w:lang w:val="en-IN"/>
        </w:rPr>
        <w:t>http://www.andeglobal.org</w:t>
      </w:r>
      <w:r w:rsidRPr="00F63EB1">
        <w:rPr>
          <w:rFonts w:asciiTheme="minorHAnsi" w:hAnsiTheme="minorHAnsi" w:cs="Arial"/>
          <w:color w:val="000000"/>
          <w:sz w:val="22"/>
          <w:szCs w:val="22"/>
          <w:lang w:val="en-IN"/>
        </w:rPr>
        <w:t>. </w:t>
      </w:r>
    </w:p>
    <w:p w14:paraId="476F93D5" w14:textId="77777777" w:rsidR="00F63EB1" w:rsidRPr="00F63EB1" w:rsidRDefault="00F63EB1" w:rsidP="00F63EB1">
      <w:pPr>
        <w:spacing w:after="240"/>
        <w:rPr>
          <w:rFonts w:asciiTheme="minorHAnsi" w:hAnsiTheme="minorHAnsi"/>
          <w:lang w:val="en-IN"/>
        </w:rPr>
      </w:pPr>
    </w:p>
    <w:p w14:paraId="57F7A103" w14:textId="77777777" w:rsidR="003B54F6" w:rsidRPr="00F63EB1" w:rsidRDefault="003B54F6" w:rsidP="003B54F6">
      <w:pPr>
        <w:rPr>
          <w:rFonts w:asciiTheme="minorHAnsi" w:hAnsiTheme="minorHAnsi"/>
          <w:b/>
          <w:bCs/>
        </w:rPr>
      </w:pPr>
      <w:r w:rsidRPr="00F63EB1">
        <w:rPr>
          <w:rFonts w:asciiTheme="minorHAnsi" w:hAnsiTheme="minorHAnsi"/>
          <w:b/>
          <w:bCs/>
        </w:rPr>
        <w:t>Contact:</w:t>
      </w:r>
    </w:p>
    <w:p w14:paraId="51E8DA56" w14:textId="77777777" w:rsidR="003B54F6" w:rsidRDefault="003B54F6" w:rsidP="003B54F6">
      <w:pPr>
        <w:rPr>
          <w:rFonts w:asciiTheme="minorHAnsi" w:hAnsiTheme="minorHAnsi"/>
          <w:b/>
          <w:bCs/>
          <w:u w:val="single"/>
        </w:rPr>
      </w:pPr>
    </w:p>
    <w:p w14:paraId="6D0D04CF" w14:textId="77777777" w:rsidR="003B54F6" w:rsidRPr="00E93ECE" w:rsidRDefault="003B54F6" w:rsidP="003B54F6">
      <w:pPr>
        <w:rPr>
          <w:rFonts w:asciiTheme="minorHAnsi" w:hAnsiTheme="minorHAnsi"/>
        </w:rPr>
      </w:pPr>
      <w:r w:rsidRPr="00BC3F08">
        <w:rPr>
          <w:rFonts w:asciiTheme="minorHAnsi" w:hAnsiTheme="minorHAnsi"/>
          <w:b/>
          <w:bCs/>
        </w:rPr>
        <w:t>Freuds</w:t>
      </w:r>
      <w:r w:rsidRPr="00E93ECE">
        <w:rPr>
          <w:rFonts w:asciiTheme="minorHAnsi" w:hAnsiTheme="minorHAnsi"/>
        </w:rPr>
        <w:t xml:space="preserve"> </w:t>
      </w:r>
      <w:r>
        <w:rPr>
          <w:rFonts w:asciiTheme="minorHAnsi" w:hAnsiTheme="minorHAnsi"/>
        </w:rPr>
        <w:t xml:space="preserve">– Clarissa Aiken, </w:t>
      </w:r>
      <w:hyperlink r:id="rId9" w:history="1">
        <w:r w:rsidRPr="009D4CC6">
          <w:rPr>
            <w:rStyle w:val="Hyperlink"/>
            <w:rFonts w:asciiTheme="minorHAnsi" w:hAnsiTheme="minorHAnsi"/>
          </w:rPr>
          <w:t>Clarissa.Aiken@freuds.com</w:t>
        </w:r>
      </w:hyperlink>
      <w:r>
        <w:rPr>
          <w:rFonts w:asciiTheme="minorHAnsi" w:hAnsiTheme="minorHAnsi"/>
        </w:rPr>
        <w:t xml:space="preserve"> </w:t>
      </w:r>
    </w:p>
    <w:p w14:paraId="277E64CC" w14:textId="77777777" w:rsidR="003B54F6" w:rsidRDefault="003B54F6" w:rsidP="003B54F6">
      <w:pPr>
        <w:rPr>
          <w:rFonts w:asciiTheme="minorHAnsi" w:hAnsiTheme="minorHAnsi"/>
          <w:color w:val="000000" w:themeColor="text1"/>
        </w:rPr>
      </w:pPr>
      <w:r w:rsidRPr="00BC3F08">
        <w:rPr>
          <w:rFonts w:asciiTheme="minorHAnsi" w:hAnsiTheme="minorHAnsi"/>
          <w:b/>
          <w:bCs/>
          <w:color w:val="000000" w:themeColor="text1"/>
        </w:rPr>
        <w:t>GSG</w:t>
      </w:r>
      <w:r>
        <w:rPr>
          <w:rFonts w:asciiTheme="minorHAnsi" w:hAnsiTheme="minorHAnsi"/>
          <w:color w:val="000000" w:themeColor="text1"/>
        </w:rPr>
        <w:t xml:space="preserve"> - </w:t>
      </w:r>
      <w:r w:rsidRPr="00E93ECE">
        <w:rPr>
          <w:rFonts w:asciiTheme="minorHAnsi" w:hAnsiTheme="minorHAnsi"/>
          <w:color w:val="000000" w:themeColor="text1"/>
        </w:rPr>
        <w:t>Nupur Kaul</w:t>
      </w:r>
      <w:r>
        <w:rPr>
          <w:rFonts w:asciiTheme="minorHAnsi" w:hAnsiTheme="minorHAnsi"/>
          <w:color w:val="000000" w:themeColor="text1"/>
        </w:rPr>
        <w:t xml:space="preserve">, +91 9958358883, </w:t>
      </w:r>
      <w:hyperlink r:id="rId10" w:history="1">
        <w:r w:rsidRPr="00BE7A75">
          <w:rPr>
            <w:rStyle w:val="Hyperlink"/>
            <w:rFonts w:asciiTheme="minorHAnsi" w:hAnsiTheme="minorHAnsi"/>
          </w:rPr>
          <w:t>nupur.kaul@gsgii.org</w:t>
        </w:r>
      </w:hyperlink>
    </w:p>
    <w:p w14:paraId="7CB627DE" w14:textId="73245972" w:rsidR="00F63EB1" w:rsidRPr="00F63EB1" w:rsidRDefault="00F63EB1">
      <w:pPr>
        <w:rPr>
          <w:rFonts w:asciiTheme="minorHAnsi" w:hAnsiTheme="minorHAnsi"/>
        </w:rPr>
      </w:pPr>
    </w:p>
    <w:p w14:paraId="54885689" w14:textId="0D6CA3CF" w:rsidR="00F63EB1" w:rsidRPr="00F63EB1" w:rsidRDefault="00F63EB1">
      <w:pPr>
        <w:rPr>
          <w:rFonts w:asciiTheme="minorHAnsi" w:hAnsiTheme="minorHAnsi"/>
        </w:rPr>
      </w:pPr>
    </w:p>
    <w:p w14:paraId="1BD4EE1B" w14:textId="52BF343C" w:rsidR="00F63EB1" w:rsidRPr="00F63EB1" w:rsidRDefault="00F63EB1">
      <w:pPr>
        <w:rPr>
          <w:rFonts w:asciiTheme="minorHAnsi" w:hAnsiTheme="minorHAnsi"/>
        </w:rPr>
      </w:pPr>
    </w:p>
    <w:p w14:paraId="0C43C501" w14:textId="1EE97DB9" w:rsidR="00F63EB1" w:rsidRPr="00F63EB1" w:rsidRDefault="00F63EB1">
      <w:pPr>
        <w:rPr>
          <w:rFonts w:asciiTheme="minorHAnsi" w:hAnsiTheme="minorHAnsi"/>
        </w:rPr>
      </w:pPr>
    </w:p>
    <w:p w14:paraId="7E88EB2F" w14:textId="65B36721" w:rsidR="00F63EB1" w:rsidRPr="00F63EB1" w:rsidRDefault="00F63EB1">
      <w:pPr>
        <w:rPr>
          <w:rFonts w:asciiTheme="minorHAnsi" w:hAnsiTheme="minorHAnsi"/>
        </w:rPr>
      </w:pPr>
    </w:p>
    <w:p w14:paraId="2E883CF9" w14:textId="3B97EA15" w:rsidR="00F63EB1" w:rsidRPr="00F63EB1" w:rsidRDefault="00F63EB1">
      <w:pPr>
        <w:rPr>
          <w:rFonts w:asciiTheme="minorHAnsi" w:hAnsiTheme="minorHAnsi"/>
        </w:rPr>
      </w:pPr>
    </w:p>
    <w:p w14:paraId="4DFC085C" w14:textId="58D99E5E" w:rsidR="00F63EB1" w:rsidRPr="00F63EB1" w:rsidRDefault="00F63EB1">
      <w:pPr>
        <w:rPr>
          <w:rFonts w:asciiTheme="minorHAnsi" w:hAnsiTheme="minorHAnsi"/>
        </w:rPr>
      </w:pPr>
    </w:p>
    <w:p w14:paraId="2F9D5A09" w14:textId="77777777" w:rsidR="00F63EB1" w:rsidRPr="00F63EB1" w:rsidRDefault="00F63EB1">
      <w:pPr>
        <w:rPr>
          <w:rFonts w:asciiTheme="minorHAnsi" w:hAnsiTheme="minorHAnsi"/>
        </w:rPr>
      </w:pPr>
    </w:p>
    <w:sectPr w:rsidR="00F63EB1" w:rsidRPr="00F63EB1" w:rsidSect="004A67E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701A" w14:textId="77777777" w:rsidR="00E2339C" w:rsidRDefault="00E2339C" w:rsidP="00250FB9">
      <w:r>
        <w:separator/>
      </w:r>
    </w:p>
  </w:endnote>
  <w:endnote w:type="continuationSeparator" w:id="0">
    <w:p w14:paraId="14C596B1" w14:textId="77777777" w:rsidR="00E2339C" w:rsidRDefault="00E2339C" w:rsidP="0025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03CD" w14:textId="77777777" w:rsidR="00E2339C" w:rsidRDefault="00E2339C" w:rsidP="00250FB9">
      <w:r>
        <w:separator/>
      </w:r>
    </w:p>
  </w:footnote>
  <w:footnote w:type="continuationSeparator" w:id="0">
    <w:p w14:paraId="0336C198" w14:textId="77777777" w:rsidR="00E2339C" w:rsidRDefault="00E2339C" w:rsidP="0025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4A8F" w14:textId="2E004BBA" w:rsidR="00250FB9" w:rsidRDefault="00250FB9">
    <w:pPr>
      <w:pStyle w:val="Header"/>
    </w:pPr>
    <w:r>
      <w:rPr>
        <w:noProof/>
      </w:rPr>
      <w:drawing>
        <wp:anchor distT="0" distB="0" distL="114300" distR="114300" simplePos="0" relativeHeight="251659264" behindDoc="1" locked="0" layoutInCell="1" allowOverlap="1" wp14:anchorId="13F03AC6" wp14:editId="5BADDF66">
          <wp:simplePos x="0" y="0"/>
          <wp:positionH relativeFrom="column">
            <wp:posOffset>4902057</wp:posOffset>
          </wp:positionH>
          <wp:positionV relativeFrom="paragraph">
            <wp:posOffset>-359410</wp:posOffset>
          </wp:positionV>
          <wp:extent cx="1108800" cy="1004400"/>
          <wp:effectExtent l="0" t="0" r="0" b="0"/>
          <wp:wrapTight wrapText="bothSides">
            <wp:wrapPolygon edited="0">
              <wp:start x="0" y="0"/>
              <wp:lineTo x="0" y="21313"/>
              <wp:lineTo x="21278" y="21313"/>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jpg"/>
                  <pic:cNvPicPr/>
                </pic:nvPicPr>
                <pic:blipFill>
                  <a:blip r:embed="rId1">
                    <a:extLst>
                      <a:ext uri="{28A0092B-C50C-407E-A947-70E740481C1C}">
                        <a14:useLocalDpi xmlns:a14="http://schemas.microsoft.com/office/drawing/2010/main" val="0"/>
                      </a:ext>
                    </a:extLst>
                  </a:blip>
                  <a:stretch>
                    <a:fillRect/>
                  </a:stretch>
                </pic:blipFill>
                <pic:spPr>
                  <a:xfrm>
                    <a:off x="0" y="0"/>
                    <a:ext cx="1108800" cy="100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C325769" wp14:editId="50DDA38C">
          <wp:simplePos x="0" y="0"/>
          <wp:positionH relativeFrom="column">
            <wp:posOffset>-402816</wp:posOffset>
          </wp:positionH>
          <wp:positionV relativeFrom="paragraph">
            <wp:posOffset>-292100</wp:posOffset>
          </wp:positionV>
          <wp:extent cx="1573530" cy="720725"/>
          <wp:effectExtent l="0" t="0" r="1270" b="3175"/>
          <wp:wrapTight wrapText="bothSides">
            <wp:wrapPolygon edited="0">
              <wp:start x="17608" y="0"/>
              <wp:lineTo x="0" y="2664"/>
              <wp:lineTo x="0" y="20934"/>
              <wp:lineTo x="6625" y="21315"/>
              <wp:lineTo x="17608" y="21315"/>
              <wp:lineTo x="21443" y="20934"/>
              <wp:lineTo x="21443" y="11799"/>
              <wp:lineTo x="18479" y="0"/>
              <wp:lineTo x="176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G logo.png"/>
                  <pic:cNvPicPr/>
                </pic:nvPicPr>
                <pic:blipFill>
                  <a:blip r:embed="rId2">
                    <a:extLst>
                      <a:ext uri="{28A0092B-C50C-407E-A947-70E740481C1C}">
                        <a14:useLocalDpi xmlns:a14="http://schemas.microsoft.com/office/drawing/2010/main" val="0"/>
                      </a:ext>
                    </a:extLst>
                  </a:blip>
                  <a:stretch>
                    <a:fillRect/>
                  </a:stretch>
                </pic:blipFill>
                <pic:spPr>
                  <a:xfrm>
                    <a:off x="0" y="0"/>
                    <a:ext cx="1573530" cy="72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176FE"/>
    <w:multiLevelType w:val="multilevel"/>
    <w:tmpl w:val="8DD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27"/>
    <w:rsid w:val="0004027D"/>
    <w:rsid w:val="00046F8B"/>
    <w:rsid w:val="00073D84"/>
    <w:rsid w:val="00250FB9"/>
    <w:rsid w:val="003B54F6"/>
    <w:rsid w:val="003F3827"/>
    <w:rsid w:val="004A67E0"/>
    <w:rsid w:val="005452F4"/>
    <w:rsid w:val="006120A8"/>
    <w:rsid w:val="006B6A5C"/>
    <w:rsid w:val="00810612"/>
    <w:rsid w:val="008C6F1B"/>
    <w:rsid w:val="00A24FC6"/>
    <w:rsid w:val="00AE268C"/>
    <w:rsid w:val="00BC3F08"/>
    <w:rsid w:val="00C61D38"/>
    <w:rsid w:val="00D36348"/>
    <w:rsid w:val="00D9583D"/>
    <w:rsid w:val="00DF6D69"/>
    <w:rsid w:val="00E2339C"/>
    <w:rsid w:val="00E93ECE"/>
    <w:rsid w:val="00F547AA"/>
    <w:rsid w:val="00F63E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F74D"/>
  <w15:chartTrackingRefBased/>
  <w15:docId w15:val="{B7E7E746-3F87-9942-8CD8-513390D7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B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EB1"/>
    <w:pPr>
      <w:spacing w:before="100" w:beforeAutospacing="1" w:after="100" w:afterAutospacing="1"/>
    </w:pPr>
    <w:rPr>
      <w:lang w:val="en-IN"/>
    </w:rPr>
  </w:style>
  <w:style w:type="character" w:styleId="Hyperlink">
    <w:name w:val="Hyperlink"/>
    <w:basedOn w:val="DefaultParagraphFont"/>
    <w:uiPriority w:val="99"/>
    <w:unhideWhenUsed/>
    <w:rsid w:val="00F63EB1"/>
    <w:rPr>
      <w:color w:val="0000FF"/>
      <w:u w:val="single"/>
    </w:rPr>
  </w:style>
  <w:style w:type="character" w:customStyle="1" w:styleId="apple-converted-space">
    <w:name w:val="apple-converted-space"/>
    <w:basedOn w:val="DefaultParagraphFont"/>
    <w:rsid w:val="00F63EB1"/>
  </w:style>
  <w:style w:type="character" w:styleId="UnresolvedMention">
    <w:name w:val="Unresolved Mention"/>
    <w:basedOn w:val="DefaultParagraphFont"/>
    <w:uiPriority w:val="99"/>
    <w:semiHidden/>
    <w:unhideWhenUsed/>
    <w:rsid w:val="00F63EB1"/>
    <w:rPr>
      <w:color w:val="605E5C"/>
      <w:shd w:val="clear" w:color="auto" w:fill="E1DFDD"/>
    </w:rPr>
  </w:style>
  <w:style w:type="character" w:styleId="FollowedHyperlink">
    <w:name w:val="FollowedHyperlink"/>
    <w:basedOn w:val="DefaultParagraphFont"/>
    <w:uiPriority w:val="99"/>
    <w:semiHidden/>
    <w:unhideWhenUsed/>
    <w:rsid w:val="00F63EB1"/>
    <w:rPr>
      <w:color w:val="954F72" w:themeColor="followedHyperlink"/>
      <w:u w:val="single"/>
    </w:rPr>
  </w:style>
  <w:style w:type="character" w:customStyle="1" w:styleId="il">
    <w:name w:val="il"/>
    <w:basedOn w:val="DefaultParagraphFont"/>
    <w:rsid w:val="00F63EB1"/>
  </w:style>
  <w:style w:type="paragraph" w:styleId="BalloonText">
    <w:name w:val="Balloon Text"/>
    <w:basedOn w:val="Normal"/>
    <w:link w:val="BalloonTextChar"/>
    <w:uiPriority w:val="99"/>
    <w:semiHidden/>
    <w:unhideWhenUsed/>
    <w:rsid w:val="00C61D38"/>
    <w:rPr>
      <w:sz w:val="18"/>
      <w:szCs w:val="18"/>
    </w:rPr>
  </w:style>
  <w:style w:type="character" w:customStyle="1" w:styleId="BalloonTextChar">
    <w:name w:val="Balloon Text Char"/>
    <w:basedOn w:val="DefaultParagraphFont"/>
    <w:link w:val="BalloonText"/>
    <w:uiPriority w:val="99"/>
    <w:semiHidden/>
    <w:rsid w:val="00C61D38"/>
    <w:rPr>
      <w:rFonts w:ascii="Times New Roman" w:eastAsia="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F547AA"/>
    <w:rPr>
      <w:sz w:val="16"/>
      <w:szCs w:val="16"/>
    </w:rPr>
  </w:style>
  <w:style w:type="paragraph" w:styleId="CommentText">
    <w:name w:val="annotation text"/>
    <w:basedOn w:val="Normal"/>
    <w:link w:val="CommentTextChar"/>
    <w:uiPriority w:val="99"/>
    <w:semiHidden/>
    <w:unhideWhenUsed/>
    <w:rsid w:val="00F547AA"/>
    <w:rPr>
      <w:sz w:val="20"/>
      <w:szCs w:val="20"/>
    </w:rPr>
  </w:style>
  <w:style w:type="character" w:customStyle="1" w:styleId="CommentTextChar">
    <w:name w:val="Comment Text Char"/>
    <w:basedOn w:val="DefaultParagraphFont"/>
    <w:link w:val="CommentText"/>
    <w:uiPriority w:val="99"/>
    <w:semiHidden/>
    <w:rsid w:val="00F547A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47AA"/>
    <w:rPr>
      <w:b/>
      <w:bCs/>
    </w:rPr>
  </w:style>
  <w:style w:type="character" w:customStyle="1" w:styleId="CommentSubjectChar">
    <w:name w:val="Comment Subject Char"/>
    <w:basedOn w:val="CommentTextChar"/>
    <w:link w:val="CommentSubject"/>
    <w:uiPriority w:val="99"/>
    <w:semiHidden/>
    <w:rsid w:val="00F547AA"/>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250FB9"/>
    <w:pPr>
      <w:tabs>
        <w:tab w:val="center" w:pos="4680"/>
        <w:tab w:val="right" w:pos="9360"/>
      </w:tabs>
    </w:pPr>
  </w:style>
  <w:style w:type="character" w:customStyle="1" w:styleId="HeaderChar">
    <w:name w:val="Header Char"/>
    <w:basedOn w:val="DefaultParagraphFont"/>
    <w:link w:val="Header"/>
    <w:uiPriority w:val="99"/>
    <w:rsid w:val="00250FB9"/>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250FB9"/>
    <w:pPr>
      <w:tabs>
        <w:tab w:val="center" w:pos="4680"/>
        <w:tab w:val="right" w:pos="9360"/>
      </w:tabs>
    </w:pPr>
  </w:style>
  <w:style w:type="character" w:customStyle="1" w:styleId="FooterChar">
    <w:name w:val="Footer Char"/>
    <w:basedOn w:val="DefaultParagraphFont"/>
    <w:link w:val="Footer"/>
    <w:uiPriority w:val="99"/>
    <w:rsid w:val="00250FB9"/>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89258">
      <w:bodyDiv w:val="1"/>
      <w:marLeft w:val="0"/>
      <w:marRight w:val="0"/>
      <w:marTop w:val="0"/>
      <w:marBottom w:val="0"/>
      <w:divBdr>
        <w:top w:val="none" w:sz="0" w:space="0" w:color="auto"/>
        <w:left w:val="none" w:sz="0" w:space="0" w:color="auto"/>
        <w:bottom w:val="none" w:sz="0" w:space="0" w:color="auto"/>
        <w:right w:val="none" w:sz="0" w:space="0" w:color="auto"/>
      </w:divBdr>
      <w:divsChild>
        <w:div w:id="185388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91907">
              <w:marLeft w:val="0"/>
              <w:marRight w:val="0"/>
              <w:marTop w:val="0"/>
              <w:marBottom w:val="0"/>
              <w:divBdr>
                <w:top w:val="none" w:sz="0" w:space="0" w:color="auto"/>
                <w:left w:val="none" w:sz="0" w:space="0" w:color="auto"/>
                <w:bottom w:val="none" w:sz="0" w:space="0" w:color="auto"/>
                <w:right w:val="none" w:sz="0" w:space="0" w:color="auto"/>
              </w:divBdr>
              <w:divsChild>
                <w:div w:id="674188316">
                  <w:marLeft w:val="0"/>
                  <w:marRight w:val="0"/>
                  <w:marTop w:val="0"/>
                  <w:marBottom w:val="0"/>
                  <w:divBdr>
                    <w:top w:val="none" w:sz="0" w:space="0" w:color="auto"/>
                    <w:left w:val="none" w:sz="0" w:space="0" w:color="auto"/>
                    <w:bottom w:val="none" w:sz="0" w:space="0" w:color="auto"/>
                    <w:right w:val="none" w:sz="0" w:space="0" w:color="auto"/>
                  </w:divBdr>
                  <w:divsChild>
                    <w:div w:id="1907451615">
                      <w:marLeft w:val="0"/>
                      <w:marRight w:val="0"/>
                      <w:marTop w:val="0"/>
                      <w:marBottom w:val="0"/>
                      <w:divBdr>
                        <w:top w:val="none" w:sz="0" w:space="0" w:color="auto"/>
                        <w:left w:val="none" w:sz="0" w:space="0" w:color="auto"/>
                        <w:bottom w:val="none" w:sz="0" w:space="0" w:color="auto"/>
                        <w:right w:val="none" w:sz="0" w:space="0" w:color="auto"/>
                      </w:divBdr>
                      <w:divsChild>
                        <w:div w:id="4874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425903">
      <w:bodyDiv w:val="1"/>
      <w:marLeft w:val="0"/>
      <w:marRight w:val="0"/>
      <w:marTop w:val="0"/>
      <w:marBottom w:val="0"/>
      <w:divBdr>
        <w:top w:val="none" w:sz="0" w:space="0" w:color="auto"/>
        <w:left w:val="none" w:sz="0" w:space="0" w:color="auto"/>
        <w:bottom w:val="none" w:sz="0" w:space="0" w:color="auto"/>
        <w:right w:val="none" w:sz="0" w:space="0" w:color="auto"/>
      </w:divBdr>
    </w:div>
    <w:div w:id="709038457">
      <w:bodyDiv w:val="1"/>
      <w:marLeft w:val="0"/>
      <w:marRight w:val="0"/>
      <w:marTop w:val="0"/>
      <w:marBottom w:val="0"/>
      <w:divBdr>
        <w:top w:val="none" w:sz="0" w:space="0" w:color="auto"/>
        <w:left w:val="none" w:sz="0" w:space="0" w:color="auto"/>
        <w:bottom w:val="none" w:sz="0" w:space="0" w:color="auto"/>
        <w:right w:val="none" w:sz="0" w:space="0" w:color="auto"/>
      </w:divBdr>
    </w:div>
    <w:div w:id="738669889">
      <w:bodyDiv w:val="1"/>
      <w:marLeft w:val="0"/>
      <w:marRight w:val="0"/>
      <w:marTop w:val="0"/>
      <w:marBottom w:val="0"/>
      <w:divBdr>
        <w:top w:val="none" w:sz="0" w:space="0" w:color="auto"/>
        <w:left w:val="none" w:sz="0" w:space="0" w:color="auto"/>
        <w:bottom w:val="none" w:sz="0" w:space="0" w:color="auto"/>
        <w:right w:val="none" w:sz="0" w:space="0" w:color="auto"/>
      </w:divBdr>
    </w:div>
    <w:div w:id="891772006">
      <w:bodyDiv w:val="1"/>
      <w:marLeft w:val="0"/>
      <w:marRight w:val="0"/>
      <w:marTop w:val="0"/>
      <w:marBottom w:val="0"/>
      <w:divBdr>
        <w:top w:val="none" w:sz="0" w:space="0" w:color="auto"/>
        <w:left w:val="none" w:sz="0" w:space="0" w:color="auto"/>
        <w:bottom w:val="none" w:sz="0" w:space="0" w:color="auto"/>
        <w:right w:val="none" w:sz="0" w:space="0" w:color="auto"/>
      </w:divBdr>
    </w:div>
    <w:div w:id="942229792">
      <w:bodyDiv w:val="1"/>
      <w:marLeft w:val="0"/>
      <w:marRight w:val="0"/>
      <w:marTop w:val="0"/>
      <w:marBottom w:val="0"/>
      <w:divBdr>
        <w:top w:val="none" w:sz="0" w:space="0" w:color="auto"/>
        <w:left w:val="none" w:sz="0" w:space="0" w:color="auto"/>
        <w:bottom w:val="none" w:sz="0" w:space="0" w:color="auto"/>
        <w:right w:val="none" w:sz="0" w:space="0" w:color="auto"/>
      </w:divBdr>
    </w:div>
    <w:div w:id="1087118920">
      <w:bodyDiv w:val="1"/>
      <w:marLeft w:val="0"/>
      <w:marRight w:val="0"/>
      <w:marTop w:val="0"/>
      <w:marBottom w:val="0"/>
      <w:divBdr>
        <w:top w:val="none" w:sz="0" w:space="0" w:color="auto"/>
        <w:left w:val="none" w:sz="0" w:space="0" w:color="auto"/>
        <w:bottom w:val="none" w:sz="0" w:space="0" w:color="auto"/>
        <w:right w:val="none" w:sz="0" w:space="0" w:color="auto"/>
      </w:divBdr>
    </w:div>
    <w:div w:id="1292251632">
      <w:bodyDiv w:val="1"/>
      <w:marLeft w:val="0"/>
      <w:marRight w:val="0"/>
      <w:marTop w:val="0"/>
      <w:marBottom w:val="0"/>
      <w:divBdr>
        <w:top w:val="none" w:sz="0" w:space="0" w:color="auto"/>
        <w:left w:val="none" w:sz="0" w:space="0" w:color="auto"/>
        <w:bottom w:val="none" w:sz="0" w:space="0" w:color="auto"/>
        <w:right w:val="none" w:sz="0" w:space="0" w:color="auto"/>
      </w:divBdr>
    </w:div>
    <w:div w:id="1405297906">
      <w:bodyDiv w:val="1"/>
      <w:marLeft w:val="0"/>
      <w:marRight w:val="0"/>
      <w:marTop w:val="0"/>
      <w:marBottom w:val="0"/>
      <w:divBdr>
        <w:top w:val="none" w:sz="0" w:space="0" w:color="auto"/>
        <w:left w:val="none" w:sz="0" w:space="0" w:color="auto"/>
        <w:bottom w:val="none" w:sz="0" w:space="0" w:color="auto"/>
        <w:right w:val="none" w:sz="0" w:space="0" w:color="auto"/>
      </w:divBdr>
    </w:div>
    <w:div w:id="1667978806">
      <w:bodyDiv w:val="1"/>
      <w:marLeft w:val="0"/>
      <w:marRight w:val="0"/>
      <w:marTop w:val="0"/>
      <w:marBottom w:val="0"/>
      <w:divBdr>
        <w:top w:val="none" w:sz="0" w:space="0" w:color="auto"/>
        <w:left w:val="none" w:sz="0" w:space="0" w:color="auto"/>
        <w:bottom w:val="none" w:sz="0" w:space="0" w:color="auto"/>
        <w:right w:val="none" w:sz="0" w:space="0" w:color="auto"/>
      </w:divBdr>
    </w:div>
    <w:div w:id="1890453084">
      <w:bodyDiv w:val="1"/>
      <w:marLeft w:val="0"/>
      <w:marRight w:val="0"/>
      <w:marTop w:val="0"/>
      <w:marBottom w:val="0"/>
      <w:divBdr>
        <w:top w:val="none" w:sz="0" w:space="0" w:color="auto"/>
        <w:left w:val="none" w:sz="0" w:space="0" w:color="auto"/>
        <w:bottom w:val="none" w:sz="0" w:space="0" w:color="auto"/>
        <w:right w:val="none" w:sz="0" w:space="0" w:color="auto"/>
      </w:divBdr>
    </w:div>
    <w:div w:id="20946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gii.org/sum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sgi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upur.kaul@gsgii.org" TargetMode="External"/><Relationship Id="rId4" Type="http://schemas.openxmlformats.org/officeDocument/2006/relationships/webSettings" Target="webSettings.xml"/><Relationship Id="rId9" Type="http://schemas.openxmlformats.org/officeDocument/2006/relationships/hyperlink" Target="mailto:Clarissa.Aiken@freu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2019-09-17T12:54:00Z</dcterms:created>
  <dcterms:modified xsi:type="dcterms:W3CDTF">2019-10-11T09:00:00Z</dcterms:modified>
</cp:coreProperties>
</file>